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99" w:rsidRPr="006C7599" w:rsidRDefault="006C7599" w:rsidP="006C7599">
      <w:pPr>
        <w:pStyle w:val="a4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7599">
        <w:rPr>
          <w:rFonts w:ascii="Times New Roman" w:hAnsi="Times New Roman" w:cs="Times New Roman"/>
          <w:b/>
          <w:sz w:val="36"/>
          <w:szCs w:val="36"/>
        </w:rPr>
        <w:t>Плесень – есть или не есть?</w:t>
      </w:r>
    </w:p>
    <w:p w:rsidR="006C7599" w:rsidRPr="006C7599" w:rsidRDefault="006C7599" w:rsidP="006C759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599">
        <w:rPr>
          <w:rFonts w:ascii="Times New Roman" w:hAnsi="Times New Roman" w:cs="Times New Roman"/>
          <w:sz w:val="28"/>
          <w:szCs w:val="28"/>
        </w:rPr>
        <w:t>Часто бывает, садишься завтракать, достаешь хлеб из упаковки – а он зеленого цвета! Присмотревшись, легко заметить необычные шероховатые островки белого, зеленого, серого и даже черного цвета. Сомневаться не приходиться – на хлебе поселилась плесень! Не всякая плесень – пенициллин!</w:t>
      </w:r>
    </w:p>
    <w:p w:rsidR="006C7599" w:rsidRPr="006C7599" w:rsidRDefault="006C7599" w:rsidP="006C759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599">
        <w:rPr>
          <w:rFonts w:ascii="Times New Roman" w:hAnsi="Times New Roman" w:cs="Times New Roman"/>
          <w:sz w:val="28"/>
          <w:szCs w:val="28"/>
        </w:rPr>
        <w:t>Что это такое?</w:t>
      </w:r>
      <w:r w:rsidRPr="006C7599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6C7599">
        <w:rPr>
          <w:rFonts w:ascii="Times New Roman" w:hAnsi="Times New Roman" w:cs="Times New Roman"/>
          <w:sz w:val="28"/>
          <w:szCs w:val="28"/>
        </w:rPr>
        <w:t xml:space="preserve">Плесень, или грибки – одни из древнейших микроорганизмов на нашей планете. Люди давно научились использовать микроорганизмы во благо. Их применяют при изготовлении соевого соуса и некоторых сортов сыра. Благодаря чудесным свойствам плесени был открыт знаменитый антибиотик пенициллин, спасший многие тысячи жизней. Однако, не всякая плесень полезна. Множество видов грибков способны вызывать различные кожные и системные заболевания, в том числе, аллергические. Плесень на продуктах питания может быть причиной тяжелого пищевого отравления. Грибки в процессе своей жизнедеятельности выделяют токсичные вещества, большая часть которых имеет стабильную химическую структуру и не разрушается при тепловой обработке пищи. Некоторые плесневые токсины обладают канцерогенным свойством. Поэтому следует лишний раз подумать, если отважитесь использовать заплесневелый продукт. Хотя большинство видов грибков предпочитают тепло, многие могут расти и при температурах холодильной камеры. Плесень лучше других микроорганизмов устойчива к соли, сахару и может расти в холодильнике на варенье, колбасе и других продуктах. Есть или не есть? Несмотря на повсеместное распространение плесневых грибков, их бурный рост и развитие требует особых условий. Влажность и рыхлая структура продукта играют при этом не последнюю роль. Заплесневелый хлеб следует сразу же утилизировать. Не имеет значения размер плесневой колонии, выросшей на поверхности хлеба. Из-за своих микроскопических размеров, плесень распространяет свои споры на весь батон, зеленые островки – лишь видимые участки разросшихся колоний. Плесень чаще встречается на хлебобулочных изделиях, а также на овощах, фруктах, зерне, орехах. При этом имеет большое значение не только производство, но и транспортировка и хранение пищевой продукции. При выборе продуктов на развес, обращайте внимание на их внешний вид. Любая пищевая продукция, подвергнутая заражению плесенью, не может быть использована в пищу! Она не должна находиться в обороте, на полках магазинов. Если нашел плесень? Специалисты утверждают, что плесень на мясе, сосисках, йогурте, сметане, мягких сырах, мягких фруктах и овощах требует немедленной утилизации этих продуктов. То же относится к хлебобулочным изделиям, орехам и джемам (желе). Специалисты допускают использование некоторых продуктов с плотной и сухой структурой (например, сыры), если возможно аккуратно удалить плесень ножом. Обрежьте не менее 2,5 см вокруг зараженного участка. Не прикасайтесь ножом к плесени и оберните сыр в новую упаковку (пищевую пленку). То же касается сыровяленой колбасы </w:t>
      </w:r>
      <w:r w:rsidRPr="006C7599">
        <w:rPr>
          <w:rFonts w:ascii="Times New Roman" w:hAnsi="Times New Roman" w:cs="Times New Roman"/>
          <w:sz w:val="28"/>
          <w:szCs w:val="28"/>
        </w:rPr>
        <w:lastRenderedPageBreak/>
        <w:t xml:space="preserve">(салями) - небольшой слой белесого налета для этой колбасы — абсолютно нормальное явление. Твердые овощи, типа моркови и капусты, следует тщательно очистить, отрезав пораженные участки. Что же касается варенья, мнения расходятся. Дело в том, что нельзя гарантировать достаточной плотности для защиты более глубоких слоев от заражения. Все это не касается продуктов, присутствие плесени на которых является частью технологического процесса. Но в таком случае на этикетке продукта это указано («Сыр с плесенью» и плесень в составе). Отличить ту самую «благородную» плесень </w:t>
      </w:r>
      <w:proofErr w:type="gramStart"/>
      <w:r w:rsidRPr="006C759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7599">
        <w:rPr>
          <w:rFonts w:ascii="Times New Roman" w:hAnsi="Times New Roman" w:cs="Times New Roman"/>
          <w:sz w:val="28"/>
          <w:szCs w:val="28"/>
        </w:rPr>
        <w:t xml:space="preserve"> ядовитой очень легко — по цвету и по фактуре.</w:t>
      </w:r>
    </w:p>
    <w:p w:rsidR="006C7599" w:rsidRPr="006C7599" w:rsidRDefault="006C7599" w:rsidP="006C7599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599">
        <w:rPr>
          <w:rFonts w:ascii="Times New Roman" w:hAnsi="Times New Roman" w:cs="Times New Roman"/>
          <w:b/>
          <w:i/>
          <w:sz w:val="28"/>
          <w:szCs w:val="28"/>
        </w:rPr>
        <w:t>Как предотвратить рост плесени?</w:t>
      </w:r>
    </w:p>
    <w:p w:rsidR="006C7599" w:rsidRPr="006C7599" w:rsidRDefault="006C7599" w:rsidP="006C75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599">
        <w:rPr>
          <w:rFonts w:ascii="Times New Roman" w:hAnsi="Times New Roman" w:cs="Times New Roman"/>
          <w:sz w:val="28"/>
          <w:szCs w:val="28"/>
        </w:rPr>
        <w:t>Не храните скоропортящиеся продукты в открытом виде в шкафу или холодильнике. Хлеб храните отдельно.</w:t>
      </w:r>
    </w:p>
    <w:p w:rsidR="006C7599" w:rsidRDefault="006C7599" w:rsidP="006C75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599">
        <w:rPr>
          <w:rFonts w:ascii="Times New Roman" w:hAnsi="Times New Roman" w:cs="Times New Roman"/>
          <w:sz w:val="28"/>
          <w:szCs w:val="28"/>
        </w:rPr>
        <w:t>Регулярно меняйте кухонные губки и тряпки.</w:t>
      </w:r>
    </w:p>
    <w:p w:rsidR="006C7599" w:rsidRPr="006C7599" w:rsidRDefault="006C7599" w:rsidP="006C75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599">
        <w:rPr>
          <w:rFonts w:ascii="Times New Roman" w:hAnsi="Times New Roman" w:cs="Times New Roman"/>
          <w:sz w:val="28"/>
          <w:szCs w:val="28"/>
        </w:rPr>
        <w:t>Хотя бы раз в месяц мойте холодильник и кухонные шкафы слабым раствором соды (2-3 чайные ложки пищевой соды на литр воды).</w:t>
      </w:r>
    </w:p>
    <w:p w:rsidR="006C7599" w:rsidRPr="006C7599" w:rsidRDefault="006C7599" w:rsidP="006C75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599">
        <w:rPr>
          <w:rFonts w:ascii="Times New Roman" w:hAnsi="Times New Roman" w:cs="Times New Roman"/>
          <w:sz w:val="28"/>
          <w:szCs w:val="28"/>
        </w:rPr>
        <w:t>Правильно стерилизуйте банки с домашними консервами.</w:t>
      </w:r>
    </w:p>
    <w:p w:rsidR="00982F58" w:rsidRDefault="00982F58"/>
    <w:sectPr w:rsidR="00982F58" w:rsidSect="0098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122D3"/>
    <w:multiLevelType w:val="hybridMultilevel"/>
    <w:tmpl w:val="84F8C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599"/>
    <w:rsid w:val="006C7599"/>
    <w:rsid w:val="0098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7599"/>
  </w:style>
  <w:style w:type="paragraph" w:styleId="a4">
    <w:name w:val="No Spacing"/>
    <w:uiPriority w:val="1"/>
    <w:qFormat/>
    <w:rsid w:val="006C75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3293</Characters>
  <Application>Microsoft Office Word</Application>
  <DocSecurity>0</DocSecurity>
  <Lines>27</Lines>
  <Paragraphs>7</Paragraphs>
  <ScaleCrop>false</ScaleCrop>
  <Company>ОАО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cp:lastPrinted>2021-03-11T13:40:00Z</cp:lastPrinted>
  <dcterms:created xsi:type="dcterms:W3CDTF">2021-03-11T13:38:00Z</dcterms:created>
  <dcterms:modified xsi:type="dcterms:W3CDTF">2021-03-11T13:41:00Z</dcterms:modified>
</cp:coreProperties>
</file>